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A5310B" w:rsidP="003420EA">
      <w:pPr>
        <w:ind w:left="284"/>
        <w:jc w:val="both"/>
        <w:rPr>
          <w:bCs w:val="0"/>
          <w:sz w:val="24"/>
          <w:szCs w:val="24"/>
        </w:rPr>
      </w:pPr>
      <w:r>
        <w:rPr>
          <w:bCs w:val="0"/>
          <w:sz w:val="24"/>
          <w:szCs w:val="24"/>
        </w:rPr>
        <w:t>2</w:t>
      </w:r>
      <w:r w:rsidR="00DA7BEF">
        <w:rPr>
          <w:bCs w:val="0"/>
          <w:sz w:val="24"/>
          <w:szCs w:val="24"/>
        </w:rPr>
        <w:t>6</w:t>
      </w:r>
      <w:r w:rsidR="003420EA" w:rsidRPr="003420EA">
        <w:rPr>
          <w:bCs w:val="0"/>
          <w:sz w:val="24"/>
          <w:szCs w:val="24"/>
        </w:rPr>
        <w:t>.0</w:t>
      </w:r>
      <w:r>
        <w:rPr>
          <w:bCs w:val="0"/>
          <w:sz w:val="24"/>
          <w:szCs w:val="24"/>
        </w:rPr>
        <w:t>5</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A5310B" w:rsidRPr="00A5310B">
        <w:rPr>
          <w:bCs w:val="0"/>
          <w:szCs w:val="20"/>
        </w:rPr>
        <w:t>«О внесении изменений в Закон Новосибирской области «О выборах Губернатора Новосибирской области» и Закон Новосибирской области «О порядке отзыва Губернатора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D81355">
      <w:pPr>
        <w:numPr>
          <w:ilvl w:val="0"/>
          <w:numId w:val="6"/>
        </w:numPr>
        <w:jc w:val="both"/>
        <w:rPr>
          <w:bCs w:val="0"/>
          <w:szCs w:val="20"/>
        </w:rPr>
      </w:pPr>
      <w:r w:rsidRPr="00D81355">
        <w:rPr>
          <w:bCs w:val="0"/>
          <w:szCs w:val="20"/>
        </w:rPr>
        <w:t xml:space="preserve">Проект закона - на </w:t>
      </w:r>
      <w:r w:rsidR="00A5310B">
        <w:rPr>
          <w:bCs w:val="0"/>
          <w:szCs w:val="20"/>
        </w:rPr>
        <w:t>3</w:t>
      </w:r>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Пояснительная записка -  на </w:t>
      </w:r>
      <w:r w:rsidR="00A5310B">
        <w:rPr>
          <w:bCs w:val="0"/>
          <w:szCs w:val="20"/>
        </w:rPr>
        <w:t>2</w:t>
      </w:r>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Финансово-экономическое обоснование - 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numPr>
          <w:ilvl w:val="0"/>
          <w:numId w:val="6"/>
        </w:numPr>
        <w:tabs>
          <w:tab w:val="num" w:pos="142"/>
        </w:tabs>
        <w:ind w:left="0" w:firstLine="708"/>
        <w:jc w:val="both"/>
        <w:rPr>
          <w:bCs w:val="0"/>
          <w:szCs w:val="20"/>
        </w:rPr>
      </w:pPr>
      <w:r w:rsidRPr="00D81355">
        <w:rPr>
          <w:bCs w:val="0"/>
          <w:szCs w:val="20"/>
        </w:rPr>
        <w:t>Перечень законов Новосиб</w:t>
      </w:r>
      <w:bookmarkStart w:id="0" w:name="_GoBack"/>
      <w:bookmarkEnd w:id="0"/>
      <w:r w:rsidRPr="00D81355">
        <w:rPr>
          <w:bCs w:val="0"/>
          <w:szCs w:val="20"/>
        </w:rPr>
        <w:t>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ind w:right="-341" w:firstLine="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8927FF">
            <w:pPr>
              <w:jc w:val="right"/>
              <w:rPr>
                <w:i/>
              </w:rPr>
            </w:pPr>
            <w:r>
              <w:rPr>
                <w:i/>
              </w:rPr>
              <w:t xml:space="preserve"> </w:t>
            </w:r>
            <w:r w:rsidR="00C96DE6">
              <w:rPr>
                <w:i/>
                <w:lang w:val="en-US"/>
              </w:rPr>
              <w:t xml:space="preserve">А.Г. Терепа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32B" w:rsidRDefault="0005032B">
      <w:r>
        <w:separator/>
      </w:r>
    </w:p>
  </w:endnote>
  <w:endnote w:type="continuationSeparator" w:id="0">
    <w:p w:rsidR="0005032B" w:rsidRDefault="0005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32B" w:rsidRDefault="0005032B">
      <w:r>
        <w:separator/>
      </w:r>
    </w:p>
  </w:footnote>
  <w:footnote w:type="continuationSeparator" w:id="0">
    <w:p w:rsidR="0005032B" w:rsidRDefault="00050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7D11CBE"/>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7381A-52D4-4C7E-9467-948ADA926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260</Words>
  <Characters>1486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2020-05-26T05:30:00Z</dcterms:created>
  <dcterms:modified xsi:type="dcterms:W3CDTF">2020-05-26T05:30:00Z</dcterms:modified>
</cp:coreProperties>
</file>